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12A6" w14:textId="459646F3" w:rsidR="00803FCF" w:rsidRDefault="00A86271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</w:t>
      </w:r>
      <w:r w:rsidR="00584FCB">
        <w:rPr>
          <w:b/>
          <w:sz w:val="32"/>
          <w:szCs w:val="32"/>
        </w:rPr>
        <w:t xml:space="preserve"> régionale de </w:t>
      </w:r>
      <w:proofErr w:type="spellStart"/>
      <w:r w:rsidR="00584FCB">
        <w:rPr>
          <w:b/>
          <w:sz w:val="32"/>
          <w:szCs w:val="32"/>
        </w:rPr>
        <w:t>Boccia</w:t>
      </w:r>
      <w:proofErr w:type="spellEnd"/>
    </w:p>
    <w:p w14:paraId="5CAE66D6" w14:textId="1139FD6F" w:rsidR="00803FCF" w:rsidRDefault="00A86271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584FCB">
        <w:rPr>
          <w:b/>
          <w:bCs/>
          <w:sz w:val="32"/>
          <w:szCs w:val="32"/>
        </w:rPr>
        <w:t>atégories</w:t>
      </w:r>
      <w:r>
        <w:rPr>
          <w:b/>
          <w:bCs/>
          <w:sz w:val="32"/>
          <w:szCs w:val="32"/>
        </w:rPr>
        <w:t xml:space="preserve"> NE </w:t>
      </w:r>
      <w:r w:rsidR="00C225BC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-NE </w:t>
      </w:r>
      <w:r w:rsidR="00C225BC">
        <w:rPr>
          <w:b/>
          <w:bCs/>
          <w:sz w:val="32"/>
          <w:szCs w:val="32"/>
        </w:rPr>
        <w:t>4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493F5DDC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35792E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437E5AC1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C225BC">
        <w:rPr>
          <w:rFonts w:ascii="Calibri" w:hAnsi="Calibri"/>
          <w:b/>
          <w:bCs/>
          <w:sz w:val="22"/>
          <w:szCs w:val="22"/>
          <w:u w:val="single"/>
        </w:rPr>
        <w:t>5 mars</w:t>
      </w:r>
      <w:r w:rsidR="00BA6F52" w:rsidRPr="00A86271">
        <w:rPr>
          <w:rFonts w:ascii="Calibri" w:hAnsi="Calibri"/>
          <w:b/>
          <w:bCs/>
          <w:sz w:val="22"/>
          <w:szCs w:val="22"/>
          <w:u w:val="single"/>
        </w:rPr>
        <w:t xml:space="preserve"> 202</w:t>
      </w:r>
      <w:r w:rsidR="00A86271" w:rsidRPr="00A86271">
        <w:rPr>
          <w:rFonts w:ascii="Calibri" w:hAnsi="Calibri"/>
          <w:b/>
          <w:bCs/>
          <w:sz w:val="22"/>
          <w:szCs w:val="22"/>
          <w:u w:val="single"/>
        </w:rPr>
        <w:t>5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 licence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803FCF" w14:paraId="29879FA3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05A66A7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1C0533D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284EBE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76F9A22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2270FE" w:rsidRDefault="002270FE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584FCB" w:rsidRDefault="00584FCB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1F7614B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D64BA78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6E0C02B4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E852FA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9CB2" w14:textId="77777777" w:rsidR="0069374C" w:rsidRDefault="0069374C">
      <w:pPr>
        <w:spacing w:after="0"/>
      </w:pPr>
      <w:r>
        <w:separator/>
      </w:r>
    </w:p>
  </w:endnote>
  <w:endnote w:type="continuationSeparator" w:id="0">
    <w:p w14:paraId="1E29C7EE" w14:textId="77777777" w:rsidR="0069374C" w:rsidRDefault="00693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000000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 w:rsidR="00584FCB">
        <w:rPr>
          <w:rStyle w:val="LienInternet"/>
          <w:rFonts w:ascii="Calibri" w:hAnsi="Calibri"/>
          <w:sz w:val="20"/>
        </w:rPr>
        <w:t>www.handisport-hautsdefrance.org</w:t>
      </w:r>
    </w:hyperlink>
    <w:r w:rsidR="00584FCB"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D8D8" w14:textId="77777777" w:rsidR="0069374C" w:rsidRDefault="0069374C">
      <w:pPr>
        <w:spacing w:after="0"/>
      </w:pPr>
      <w:r>
        <w:separator/>
      </w:r>
    </w:p>
  </w:footnote>
  <w:footnote w:type="continuationSeparator" w:id="0">
    <w:p w14:paraId="0B24466A" w14:textId="77777777" w:rsidR="0069374C" w:rsidRDefault="00693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2270FE"/>
    <w:rsid w:val="0035792E"/>
    <w:rsid w:val="00584FCB"/>
    <w:rsid w:val="0069374C"/>
    <w:rsid w:val="00803FCF"/>
    <w:rsid w:val="008D071F"/>
    <w:rsid w:val="00937B6A"/>
    <w:rsid w:val="00A86271"/>
    <w:rsid w:val="00B668D7"/>
    <w:rsid w:val="00BA6F52"/>
    <w:rsid w:val="00C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Mahé FAUVART</cp:lastModifiedBy>
  <cp:revision>2</cp:revision>
  <cp:lastPrinted>2018-09-19T12:12:00Z</cp:lastPrinted>
  <dcterms:created xsi:type="dcterms:W3CDTF">2024-11-07T14:14:00Z</dcterms:created>
  <dcterms:modified xsi:type="dcterms:W3CDTF">2024-11-07T14:14:00Z</dcterms:modified>
  <dc:language>fr-FR</dc:language>
</cp:coreProperties>
</file>